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33F" w:rsidRDefault="00B7533F" w:rsidP="00B753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48"/>
          <w:szCs w:val="48"/>
        </w:rPr>
        <w:t xml:space="preserve">Bewertungsbogen B ( Flugbewertung </w:t>
      </w:r>
      <w:r>
        <w:rPr>
          <w:rFonts w:ascii="Arial" w:hAnsi="Arial" w:cs="Arial"/>
          <w:sz w:val="48"/>
          <w:szCs w:val="48"/>
        </w:rPr>
        <w:t>)</w:t>
      </w:r>
    </w:p>
    <w:p w:rsidR="00B7533F" w:rsidRDefault="00B7533F" w:rsidP="00B7533F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8080"/>
      </w:tblGrid>
      <w:tr w:rsidR="00555ACE" w:rsidTr="00555ACE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CE" w:rsidRDefault="00555ACE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 Wettbewerb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CE" w:rsidRDefault="00555ACE" w:rsidP="00E129FE"/>
        </w:tc>
      </w:tr>
      <w:tr w:rsidR="00B7533F" w:rsidTr="00555ACE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Startnummer: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3F" w:rsidRDefault="00B7533F" w:rsidP="00E129FE"/>
        </w:tc>
      </w:tr>
      <w:tr w:rsidR="00B7533F" w:rsidTr="00555ACE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Teilnehmer: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3F" w:rsidRDefault="00B7533F" w:rsidP="00E129FE"/>
        </w:tc>
      </w:tr>
      <w:tr w:rsidR="00555ACE" w:rsidTr="00555ACE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CE" w:rsidRDefault="00555ACE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Modell: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CE" w:rsidRDefault="00555ACE" w:rsidP="00E129FE"/>
        </w:tc>
      </w:tr>
      <w:tr w:rsidR="00555ACE" w:rsidTr="00555ACE">
        <w:trPr>
          <w:trHeight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CE" w:rsidRDefault="00555ACE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Durchgang: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CE" w:rsidRDefault="00555ACE" w:rsidP="00E129FE"/>
        </w:tc>
      </w:tr>
    </w:tbl>
    <w:p w:rsidR="00B7533F" w:rsidRDefault="00B7533F" w:rsidP="00B7533F">
      <w:pPr>
        <w:rPr>
          <w:sz w:val="20"/>
          <w:szCs w:val="20"/>
        </w:rPr>
      </w:pPr>
    </w:p>
    <w:p w:rsidR="00B7533F" w:rsidRDefault="00B7533F" w:rsidP="00B7533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1663"/>
        <w:gridCol w:w="3360"/>
        <w:gridCol w:w="1796"/>
        <w:gridCol w:w="1021"/>
      </w:tblGrid>
      <w:tr w:rsidR="00B7533F" w:rsidTr="00E129FE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Maßstab des Modells: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</w:t>
            </w:r>
            <w:r w:rsidR="003A24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Geschwindigkeit d. Vorbilds: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km/h</w:t>
            </w:r>
          </w:p>
        </w:tc>
      </w:tr>
    </w:tbl>
    <w:p w:rsidR="00B7533F" w:rsidRDefault="00B7533F" w:rsidP="00B7533F">
      <w:pPr>
        <w:autoSpaceDE w:val="0"/>
        <w:autoSpaceDN w:val="0"/>
        <w:adjustRightInd w:val="0"/>
        <w:ind w:left="794"/>
        <w:jc w:val="both"/>
        <w:rPr>
          <w:rFonts w:ascii="Arial" w:hAnsi="Arial" w:cs="Arial"/>
          <w:b/>
          <w:u w:val="single"/>
        </w:rPr>
      </w:pPr>
    </w:p>
    <w:p w:rsidR="00B7533F" w:rsidRDefault="00B7533F" w:rsidP="00B7533F">
      <w:pPr>
        <w:autoSpaceDE w:val="0"/>
        <w:autoSpaceDN w:val="0"/>
        <w:adjustRightInd w:val="0"/>
        <w:ind w:left="794"/>
        <w:jc w:val="both"/>
        <w:rPr>
          <w:rFonts w:ascii="Arial" w:hAnsi="Arial" w:cs="Arial"/>
          <w:b/>
          <w:u w:val="single"/>
        </w:rPr>
      </w:pPr>
    </w:p>
    <w:p w:rsidR="00B7533F" w:rsidRDefault="00B7533F" w:rsidP="00B7533F">
      <w:pPr>
        <w:autoSpaceDE w:val="0"/>
        <w:autoSpaceDN w:val="0"/>
        <w:adjustRightInd w:val="0"/>
        <w:ind w:left="79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Kunstflugfiguren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Nicht Kunstflugfiguren</w:t>
      </w:r>
    </w:p>
    <w:p w:rsidR="00B7533F" w:rsidRDefault="00B7533F" w:rsidP="00B7533F">
      <w:pPr>
        <w:autoSpaceDE w:val="0"/>
        <w:autoSpaceDN w:val="0"/>
        <w:adjustRightInd w:val="0"/>
        <w:ind w:left="794"/>
        <w:jc w:val="both"/>
        <w:rPr>
          <w:rFonts w:ascii="Arial" w:hAnsi="Arial" w:cs="Arial"/>
          <w:b/>
          <w:u w:val="single"/>
        </w:rPr>
      </w:pPr>
    </w:p>
    <w:p w:rsidR="00B7533F" w:rsidRPr="007C4919" w:rsidRDefault="00B7533F" w:rsidP="00B7533F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</w:rPr>
      </w:pPr>
      <w:r w:rsidRPr="007C4919">
        <w:rPr>
          <w:rFonts w:ascii="Arial" w:hAnsi="Arial" w:cs="Arial"/>
          <w:sz w:val="22"/>
          <w:szCs w:val="22"/>
        </w:rPr>
        <w:t>6.9</w:t>
      </w:r>
      <w:r>
        <w:rPr>
          <w:rFonts w:ascii="Arial" w:hAnsi="Arial" w:cs="Arial"/>
          <w:sz w:val="22"/>
          <w:szCs w:val="22"/>
        </w:rPr>
        <w:t xml:space="preserve">   </w:t>
      </w:r>
      <w:r w:rsidRPr="007C4919">
        <w:rPr>
          <w:rFonts w:ascii="Arial" w:hAnsi="Arial" w:cs="Arial"/>
          <w:sz w:val="22"/>
          <w:szCs w:val="22"/>
        </w:rPr>
        <w:t>Auf &amp; Abschwung</w:t>
      </w:r>
      <w:r w:rsidRPr="007C4919">
        <w:rPr>
          <w:rFonts w:ascii="Arial" w:hAnsi="Arial" w:cs="Arial"/>
          <w:sz w:val="22"/>
          <w:szCs w:val="22"/>
        </w:rPr>
        <w:tab/>
      </w:r>
      <w:r w:rsidRPr="007C4919">
        <w:rPr>
          <w:rFonts w:ascii="Arial" w:hAnsi="Arial" w:cs="Arial"/>
          <w:sz w:val="22"/>
          <w:szCs w:val="22"/>
        </w:rPr>
        <w:tab/>
      </w:r>
      <w:r w:rsidRPr="007C4919">
        <w:rPr>
          <w:rFonts w:ascii="Arial" w:hAnsi="Arial" w:cs="Arial"/>
          <w:sz w:val="22"/>
          <w:szCs w:val="22"/>
        </w:rPr>
        <w:tab/>
      </w:r>
      <w:r w:rsidRPr="007C4919">
        <w:rPr>
          <w:rFonts w:ascii="Arial" w:hAnsi="Arial" w:cs="Arial"/>
          <w:sz w:val="22"/>
          <w:szCs w:val="22"/>
        </w:rPr>
        <w:tab/>
      </w:r>
      <w:r w:rsidRPr="007C4919">
        <w:rPr>
          <w:rFonts w:ascii="Arial" w:hAnsi="Arial" w:cs="Arial"/>
          <w:sz w:val="22"/>
          <w:szCs w:val="22"/>
        </w:rPr>
        <w:tab/>
        <w:t xml:space="preserve">6.1   </w:t>
      </w:r>
      <w:proofErr w:type="spellStart"/>
      <w:r w:rsidRPr="007C4919">
        <w:rPr>
          <w:rFonts w:ascii="Arial" w:hAnsi="Arial" w:cs="Arial"/>
          <w:sz w:val="22"/>
          <w:szCs w:val="22"/>
        </w:rPr>
        <w:t>Chandelle</w:t>
      </w:r>
      <w:proofErr w:type="spellEnd"/>
    </w:p>
    <w:p w:rsidR="00B7533F" w:rsidRPr="007C4919" w:rsidRDefault="00B7533F" w:rsidP="00B7533F">
      <w:pPr>
        <w:pStyle w:val="Listenabsatz"/>
        <w:numPr>
          <w:ilvl w:val="1"/>
          <w:numId w:val="1"/>
        </w:numPr>
        <w:autoSpaceDE w:val="0"/>
        <w:autoSpaceDN w:val="0"/>
        <w:adjustRightInd w:val="0"/>
        <w:ind w:left="851" w:firstLine="0"/>
        <w:contextualSpacing/>
        <w:jc w:val="both"/>
        <w:rPr>
          <w:rFonts w:ascii="Arial" w:hAnsi="Arial" w:cs="Arial"/>
        </w:rPr>
      </w:pPr>
      <w:r w:rsidRPr="007C4919">
        <w:rPr>
          <w:rFonts w:ascii="Arial" w:hAnsi="Arial" w:cs="Arial"/>
        </w:rPr>
        <w:t>Rolle</w:t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  <w:t>6.2   Verfahrenskurve</w:t>
      </w:r>
    </w:p>
    <w:p w:rsidR="00B7533F" w:rsidRPr="007C4919" w:rsidRDefault="00B7533F" w:rsidP="00B7533F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</w:rPr>
      </w:pPr>
      <w:r w:rsidRPr="007C4919">
        <w:rPr>
          <w:rFonts w:ascii="Arial" w:hAnsi="Arial" w:cs="Arial"/>
          <w:sz w:val="22"/>
          <w:szCs w:val="22"/>
        </w:rPr>
        <w:t>6.6   Looping</w:t>
      </w:r>
      <w:r w:rsidRPr="007C4919">
        <w:rPr>
          <w:rFonts w:ascii="Arial" w:hAnsi="Arial" w:cs="Arial"/>
          <w:sz w:val="22"/>
          <w:szCs w:val="22"/>
        </w:rPr>
        <w:tab/>
      </w:r>
      <w:r w:rsidRPr="007C4919">
        <w:rPr>
          <w:rFonts w:ascii="Arial" w:hAnsi="Arial" w:cs="Arial"/>
          <w:sz w:val="22"/>
          <w:szCs w:val="22"/>
        </w:rPr>
        <w:tab/>
      </w:r>
      <w:r w:rsidRPr="007C4919">
        <w:rPr>
          <w:rFonts w:ascii="Arial" w:hAnsi="Arial" w:cs="Arial"/>
          <w:sz w:val="22"/>
          <w:szCs w:val="22"/>
        </w:rPr>
        <w:tab/>
      </w:r>
      <w:r w:rsidRPr="007C4919">
        <w:rPr>
          <w:rFonts w:ascii="Arial" w:hAnsi="Arial" w:cs="Arial"/>
          <w:sz w:val="22"/>
          <w:szCs w:val="22"/>
        </w:rPr>
        <w:tab/>
      </w:r>
      <w:r w:rsidRPr="007C4919">
        <w:rPr>
          <w:rFonts w:ascii="Arial" w:hAnsi="Arial" w:cs="Arial"/>
          <w:sz w:val="22"/>
          <w:szCs w:val="22"/>
        </w:rPr>
        <w:tab/>
      </w:r>
      <w:r w:rsidRPr="007C4919">
        <w:rPr>
          <w:rFonts w:ascii="Arial" w:hAnsi="Arial" w:cs="Arial"/>
          <w:sz w:val="22"/>
          <w:szCs w:val="22"/>
        </w:rPr>
        <w:tab/>
      </w:r>
      <w:r w:rsidRPr="007C4919">
        <w:rPr>
          <w:rFonts w:ascii="Arial" w:hAnsi="Arial" w:cs="Arial"/>
          <w:sz w:val="22"/>
          <w:szCs w:val="22"/>
        </w:rPr>
        <w:tab/>
        <w:t>6.4   Niedriger Vorbeiflug</w:t>
      </w:r>
    </w:p>
    <w:p w:rsidR="00B7533F" w:rsidRPr="007C4919" w:rsidRDefault="00B7533F" w:rsidP="00B7533F">
      <w:pPr>
        <w:pStyle w:val="Listenabsatz"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 w:rsidRPr="007C4919">
        <w:rPr>
          <w:rFonts w:ascii="Arial" w:hAnsi="Arial" w:cs="Arial"/>
        </w:rPr>
        <w:t>6.7   Turn</w:t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  <w:t>6.14 Durchstarten</w:t>
      </w:r>
    </w:p>
    <w:p w:rsidR="00B7533F" w:rsidRPr="007C4919" w:rsidRDefault="00B7533F" w:rsidP="00B7533F">
      <w:pPr>
        <w:pStyle w:val="Listenabsatz"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 w:rsidRPr="007C4919">
        <w:rPr>
          <w:rFonts w:ascii="Arial" w:hAnsi="Arial" w:cs="Arial"/>
        </w:rPr>
        <w:t>6.8   Rückenflug</w:t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</w:r>
      <w:r>
        <w:rPr>
          <w:rFonts w:ascii="Arial" w:hAnsi="Arial" w:cs="Arial"/>
        </w:rPr>
        <w:t>6</w:t>
      </w:r>
      <w:r w:rsidRPr="007C4919">
        <w:rPr>
          <w:rFonts w:ascii="Arial" w:hAnsi="Arial" w:cs="Arial"/>
        </w:rPr>
        <w:t>.15 Touch and Go</w:t>
      </w:r>
    </w:p>
    <w:p w:rsidR="00B7533F" w:rsidRPr="007C4919" w:rsidRDefault="00B7533F" w:rsidP="00B7533F">
      <w:pPr>
        <w:pStyle w:val="Listenabsatz"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 w:rsidRPr="007C4919">
        <w:rPr>
          <w:rFonts w:ascii="Arial" w:hAnsi="Arial" w:cs="Arial"/>
        </w:rPr>
        <w:t>6.12 Aufschwung</w:t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  <w:t>6.16 Dreieck</w:t>
      </w:r>
    </w:p>
    <w:p w:rsidR="00B7533F" w:rsidRPr="007C4919" w:rsidRDefault="00B7533F" w:rsidP="00B7533F">
      <w:pPr>
        <w:pStyle w:val="Listenabsatz"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 w:rsidRPr="007C4919">
        <w:rPr>
          <w:rFonts w:ascii="Arial" w:hAnsi="Arial" w:cs="Arial"/>
        </w:rPr>
        <w:t>6.13 Abschwung</w:t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  <w:t>6.17 Horizontaler Vollkreis</w:t>
      </w:r>
    </w:p>
    <w:p w:rsidR="00B7533F" w:rsidRPr="007C4919" w:rsidRDefault="00B7533F" w:rsidP="00B7533F">
      <w:pPr>
        <w:pStyle w:val="Listenabsatz"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 w:rsidRPr="007C4919">
        <w:rPr>
          <w:rFonts w:ascii="Arial" w:hAnsi="Arial" w:cs="Arial"/>
        </w:rPr>
        <w:t>6.10 Trudeln drei Umdrehungen</w:t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  <w:t>6.18 Rechteck</w:t>
      </w:r>
    </w:p>
    <w:p w:rsidR="00B7533F" w:rsidRPr="007C4919" w:rsidRDefault="00B7533F" w:rsidP="00B7533F">
      <w:pPr>
        <w:pStyle w:val="Listenabsatz"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 w:rsidRPr="007C4919">
        <w:rPr>
          <w:rFonts w:ascii="Arial" w:hAnsi="Arial" w:cs="Arial"/>
        </w:rPr>
        <w:t xml:space="preserve">6.11 </w:t>
      </w:r>
      <w:proofErr w:type="spellStart"/>
      <w:r w:rsidRPr="007C4919">
        <w:rPr>
          <w:rFonts w:ascii="Arial" w:hAnsi="Arial" w:cs="Arial"/>
        </w:rPr>
        <w:t>Kuban</w:t>
      </w:r>
      <w:proofErr w:type="spellEnd"/>
      <w:r w:rsidRPr="007C4919">
        <w:rPr>
          <w:rFonts w:ascii="Arial" w:hAnsi="Arial" w:cs="Arial"/>
        </w:rPr>
        <w:t xml:space="preserve"> Acht</w:t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</w:r>
      <w:r w:rsidRPr="007C4919">
        <w:rPr>
          <w:rFonts w:ascii="Arial" w:hAnsi="Arial" w:cs="Arial"/>
        </w:rPr>
        <w:tab/>
        <w:t>6.19 Seitenslip</w:t>
      </w:r>
    </w:p>
    <w:p w:rsidR="00B7533F" w:rsidRPr="007C4919" w:rsidRDefault="00B7533F" w:rsidP="00B7533F">
      <w:pPr>
        <w:autoSpaceDE w:val="0"/>
        <w:autoSpaceDN w:val="0"/>
        <w:adjustRightInd w:val="0"/>
        <w:ind w:left="851"/>
        <w:rPr>
          <w:rFonts w:ascii="Arial" w:hAnsi="Arial" w:cs="Arial"/>
          <w:bCs/>
          <w:sz w:val="22"/>
          <w:szCs w:val="22"/>
        </w:rPr>
      </w:pPr>
      <w:r w:rsidRPr="007C4919">
        <w:rPr>
          <w:rFonts w:ascii="Arial" w:hAnsi="Arial" w:cs="Arial"/>
          <w:bCs/>
          <w:sz w:val="22"/>
          <w:szCs w:val="22"/>
        </w:rPr>
        <w:t xml:space="preserve">6.20 </w:t>
      </w:r>
      <w:r>
        <w:rPr>
          <w:rFonts w:ascii="Arial" w:hAnsi="Arial" w:cs="Arial"/>
          <w:bCs/>
          <w:sz w:val="22"/>
          <w:szCs w:val="22"/>
        </w:rPr>
        <w:t xml:space="preserve">Flug mit </w:t>
      </w:r>
      <w:r w:rsidRPr="007C4919">
        <w:rPr>
          <w:rFonts w:ascii="Arial" w:hAnsi="Arial" w:cs="Arial"/>
          <w:bCs/>
          <w:sz w:val="22"/>
          <w:szCs w:val="22"/>
        </w:rPr>
        <w:t>einem gedrosselten Motor</w:t>
      </w:r>
      <w:r w:rsidRPr="007C4919">
        <w:rPr>
          <w:rFonts w:ascii="Arial" w:hAnsi="Arial" w:cs="Arial"/>
          <w:bCs/>
          <w:sz w:val="22"/>
          <w:szCs w:val="22"/>
        </w:rPr>
        <w:tab/>
      </w:r>
      <w:r w:rsidRPr="007C4919">
        <w:rPr>
          <w:rFonts w:ascii="Arial" w:hAnsi="Arial" w:cs="Arial"/>
          <w:bCs/>
          <w:sz w:val="22"/>
          <w:szCs w:val="22"/>
        </w:rPr>
        <w:tab/>
      </w:r>
      <w:r w:rsidRPr="007C4919">
        <w:rPr>
          <w:rFonts w:ascii="Arial" w:hAnsi="Arial" w:cs="Arial"/>
          <w:bCs/>
          <w:sz w:val="22"/>
          <w:szCs w:val="22"/>
        </w:rPr>
        <w:tab/>
        <w:t xml:space="preserve">6.3   </w:t>
      </w:r>
      <w:proofErr w:type="spellStart"/>
      <w:r w:rsidRPr="007C4919">
        <w:rPr>
          <w:rFonts w:ascii="Arial" w:hAnsi="Arial" w:cs="Arial"/>
          <w:bCs/>
          <w:sz w:val="22"/>
          <w:szCs w:val="22"/>
        </w:rPr>
        <w:t>Kehrtkurve</w:t>
      </w:r>
      <w:proofErr w:type="spellEnd"/>
    </w:p>
    <w:p w:rsidR="00B7533F" w:rsidRPr="007C4919" w:rsidRDefault="00B7533F" w:rsidP="00B7533F">
      <w:pPr>
        <w:ind w:left="851"/>
        <w:rPr>
          <w:sz w:val="22"/>
          <w:szCs w:val="22"/>
        </w:rPr>
      </w:pPr>
      <w:r w:rsidRPr="007C4919">
        <w:rPr>
          <w:rFonts w:ascii="Arial" w:hAnsi="Arial" w:cs="Arial"/>
          <w:sz w:val="22"/>
          <w:szCs w:val="22"/>
        </w:rPr>
        <w:t>6.15 Touch and Go</w:t>
      </w:r>
      <w:r w:rsidRPr="007C4919">
        <w:rPr>
          <w:rFonts w:ascii="Arial" w:hAnsi="Arial" w:cs="Arial"/>
          <w:sz w:val="22"/>
          <w:szCs w:val="22"/>
        </w:rPr>
        <w:tab/>
      </w:r>
      <w:r w:rsidRPr="007C4919">
        <w:rPr>
          <w:rFonts w:ascii="Arial" w:hAnsi="Arial" w:cs="Arial"/>
          <w:sz w:val="22"/>
          <w:szCs w:val="22"/>
        </w:rPr>
        <w:tab/>
      </w:r>
      <w:r w:rsidRPr="007C4919">
        <w:rPr>
          <w:rFonts w:ascii="Arial" w:hAnsi="Arial" w:cs="Arial"/>
          <w:sz w:val="22"/>
          <w:szCs w:val="22"/>
        </w:rPr>
        <w:tab/>
      </w:r>
      <w:r w:rsidRPr="007C4919">
        <w:rPr>
          <w:rFonts w:ascii="Arial" w:hAnsi="Arial" w:cs="Arial"/>
          <w:sz w:val="22"/>
          <w:szCs w:val="22"/>
        </w:rPr>
        <w:tab/>
      </w:r>
      <w:r w:rsidRPr="007C4919">
        <w:rPr>
          <w:rFonts w:ascii="Arial" w:hAnsi="Arial" w:cs="Arial"/>
          <w:sz w:val="22"/>
          <w:szCs w:val="22"/>
        </w:rPr>
        <w:tab/>
      </w:r>
      <w:r w:rsidRPr="007C4919">
        <w:rPr>
          <w:rFonts w:ascii="Arial" w:hAnsi="Arial" w:cs="Arial"/>
          <w:sz w:val="22"/>
          <w:szCs w:val="22"/>
        </w:rPr>
        <w:tab/>
      </w:r>
      <w:r w:rsidRPr="007C4919">
        <w:rPr>
          <w:rFonts w:ascii="Arial" w:hAnsi="Arial" w:cs="Arial"/>
          <w:bCs/>
          <w:sz w:val="22"/>
          <w:szCs w:val="22"/>
        </w:rPr>
        <w:t xml:space="preserve">6.20 </w:t>
      </w:r>
      <w:r>
        <w:rPr>
          <w:rFonts w:ascii="Arial" w:hAnsi="Arial" w:cs="Arial"/>
          <w:bCs/>
          <w:sz w:val="22"/>
          <w:szCs w:val="22"/>
        </w:rPr>
        <w:t xml:space="preserve">Flug mit </w:t>
      </w:r>
      <w:r w:rsidRPr="007C4919">
        <w:rPr>
          <w:rFonts w:ascii="Arial" w:hAnsi="Arial" w:cs="Arial"/>
          <w:bCs/>
          <w:sz w:val="22"/>
          <w:szCs w:val="22"/>
        </w:rPr>
        <w:t>einem gedrosselten Motor</w:t>
      </w:r>
    </w:p>
    <w:p w:rsidR="00B7533F" w:rsidRDefault="00B7533F" w:rsidP="00B753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u w:val="single"/>
        </w:rPr>
      </w:pPr>
    </w:p>
    <w:p w:rsidR="00B7533F" w:rsidRPr="00FE7A3A" w:rsidRDefault="00B7533F" w:rsidP="00B7533F">
      <w:pPr>
        <w:autoSpaceDE w:val="0"/>
        <w:autoSpaceDN w:val="0"/>
        <w:adjustRightInd w:val="0"/>
        <w:ind w:left="1418" w:firstLine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Nachbauten von bedingt k</w:t>
      </w:r>
      <w:r w:rsidRPr="00FE7A3A">
        <w:rPr>
          <w:rFonts w:ascii="Arial" w:hAnsi="Arial" w:cs="Arial"/>
          <w:bCs/>
        </w:rPr>
        <w:t>unstflugfähig</w:t>
      </w:r>
      <w:r>
        <w:rPr>
          <w:rFonts w:ascii="Arial" w:hAnsi="Arial" w:cs="Arial"/>
          <w:bCs/>
        </w:rPr>
        <w:t>en</w:t>
      </w:r>
      <w:r w:rsidRPr="00FE7A3A">
        <w:rPr>
          <w:rFonts w:ascii="Arial" w:hAnsi="Arial" w:cs="Arial"/>
          <w:bCs/>
        </w:rPr>
        <w:t xml:space="preserve"> Flugzeugen müssen mindestens zwei Kunstflugfiguren </w:t>
      </w:r>
      <w:r>
        <w:rPr>
          <w:rFonts w:ascii="Arial" w:hAnsi="Arial" w:cs="Arial"/>
          <w:bCs/>
        </w:rPr>
        <w:t>f</w:t>
      </w:r>
      <w:r w:rsidRPr="00FE7A3A">
        <w:rPr>
          <w:rFonts w:ascii="Arial" w:hAnsi="Arial" w:cs="Arial"/>
          <w:bCs/>
        </w:rPr>
        <w:t>liegen.</w:t>
      </w:r>
    </w:p>
    <w:p w:rsidR="00B7533F" w:rsidRPr="00FE7A3A" w:rsidRDefault="00B7533F" w:rsidP="00B7533F">
      <w:pPr>
        <w:rPr>
          <w:sz w:val="20"/>
          <w:szCs w:val="20"/>
        </w:rPr>
      </w:pPr>
    </w:p>
    <w:tbl>
      <w:tblPr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245"/>
        <w:gridCol w:w="1701"/>
        <w:gridCol w:w="1418"/>
        <w:gridCol w:w="1030"/>
      </w:tblGrid>
      <w:tr w:rsidR="00B7533F" w:rsidTr="00B7533F">
        <w:trPr>
          <w:trHeight w:val="397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Kunstflugfähig:             Ja          Nein </w:t>
            </w:r>
          </w:p>
          <w:p w:rsidR="00B7533F" w:rsidRDefault="003A2404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Bedingt Kunstflugfähig Ja   </w:t>
            </w:r>
            <w:r w:rsidR="00B7533F">
              <w:rPr>
                <w:rFonts w:ascii="Arial" w:hAnsi="Arial" w:cs="Arial"/>
              </w:rPr>
              <w:t xml:space="preserve">     </w:t>
            </w:r>
          </w:p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Koeffizient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Punkte</w:t>
            </w:r>
            <w:r>
              <w:rPr>
                <w:rFonts w:ascii="Arial" w:hAnsi="Arial" w:cs="Arial"/>
              </w:rPr>
              <w:br/>
              <w:t>1 - 10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</w:tr>
      <w:tr w:rsidR="00B7533F" w:rsidTr="00B7533F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</w:tr>
      <w:tr w:rsidR="00B7533F" w:rsidTr="00B7533F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Geradeausflug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</w:tr>
      <w:tr w:rsidR="00B7533F" w:rsidTr="00B7533F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Horizontale Acht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</w:tr>
      <w:tr w:rsidR="00B7533F" w:rsidTr="00B7533F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Sinkkreis 360°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</w:tr>
      <w:tr w:rsidR="00B7533F" w:rsidTr="00B7533F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proofErr w:type="spellStart"/>
            <w:r w:rsidRPr="00BD6393">
              <w:rPr>
                <w:rFonts w:ascii="Arial" w:hAnsi="Arial" w:cs="Arial"/>
                <w:i/>
                <w:iCs/>
                <w:sz w:val="16"/>
                <w:szCs w:val="16"/>
              </w:rPr>
              <w:t>Kürfigur</w:t>
            </w:r>
            <w:proofErr w:type="spellEnd"/>
            <w:r>
              <w:rPr>
                <w:rFonts w:ascii="Arial" w:hAnsi="Arial" w:cs="Arial"/>
              </w:rPr>
              <w:t xml:space="preserve">    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</w:tr>
      <w:tr w:rsidR="00B7533F" w:rsidTr="00B7533F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proofErr w:type="spellStart"/>
            <w:r w:rsidRPr="00BD6393">
              <w:rPr>
                <w:rFonts w:ascii="Arial" w:hAnsi="Arial" w:cs="Arial"/>
                <w:i/>
                <w:iCs/>
                <w:sz w:val="16"/>
                <w:szCs w:val="16"/>
              </w:rPr>
              <w:t>Kürfigur</w:t>
            </w:r>
            <w:proofErr w:type="spellEnd"/>
            <w:r>
              <w:rPr>
                <w:rFonts w:ascii="Arial" w:hAnsi="Arial" w:cs="Arial"/>
              </w:rPr>
              <w:t xml:space="preserve">    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</w:tr>
      <w:tr w:rsidR="00B7533F" w:rsidTr="00B7533F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proofErr w:type="spellStart"/>
            <w:r w:rsidRPr="00BD6393">
              <w:rPr>
                <w:rFonts w:ascii="Arial" w:hAnsi="Arial" w:cs="Arial"/>
                <w:i/>
                <w:iCs/>
                <w:sz w:val="16"/>
                <w:szCs w:val="16"/>
              </w:rPr>
              <w:t>Kürfigu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r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</w:tr>
      <w:tr w:rsidR="00B7533F" w:rsidTr="00B7533F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proofErr w:type="spellStart"/>
            <w:r w:rsidRPr="00BD6393">
              <w:rPr>
                <w:rFonts w:ascii="Arial" w:hAnsi="Arial" w:cs="Arial"/>
                <w:i/>
                <w:iCs/>
                <w:sz w:val="16"/>
                <w:szCs w:val="16"/>
              </w:rPr>
              <w:t>Kürfigur</w:t>
            </w:r>
            <w:proofErr w:type="spellEnd"/>
            <w:r>
              <w:rPr>
                <w:rFonts w:ascii="Arial" w:hAnsi="Arial" w:cs="Arial"/>
              </w:rPr>
              <w:t xml:space="preserve">    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</w:tr>
      <w:tr w:rsidR="00B7533F" w:rsidTr="00B7533F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Landeanflug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</w:tr>
      <w:tr w:rsidR="00B7533F" w:rsidTr="00B7533F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</w:tr>
      <w:tr w:rsidR="00B7533F" w:rsidTr="00B7533F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Geschwindigkeit des Modells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</w:tr>
      <w:tr w:rsidR="00B7533F" w:rsidTr="00B7533F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Eleganz des Fluges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</w:tr>
      <w:tr w:rsidR="00B7533F" w:rsidTr="00B7533F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533F" w:rsidRDefault="00B7533F" w:rsidP="00E129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Summe: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</w:tr>
    </w:tbl>
    <w:p w:rsidR="00B7533F" w:rsidRDefault="00B7533F" w:rsidP="00B7533F">
      <w:pPr>
        <w:rPr>
          <w:sz w:val="20"/>
          <w:szCs w:val="20"/>
        </w:rPr>
      </w:pPr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536"/>
        <w:gridCol w:w="850"/>
        <w:gridCol w:w="747"/>
      </w:tblGrid>
      <w:tr w:rsidR="00B7533F" w:rsidTr="00E129FE"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33F" w:rsidRDefault="00B7533F" w:rsidP="00E12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Flugbewerter: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533F" w:rsidRDefault="00B7533F" w:rsidP="00E129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533F" w:rsidRDefault="00B7533F" w:rsidP="00E129F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33F" w:rsidRDefault="00B7533F" w:rsidP="00E129FE">
            <w:pPr>
              <w:rPr>
                <w:rFonts w:ascii="Arial" w:hAnsi="Arial" w:cs="Arial"/>
              </w:rPr>
            </w:pPr>
          </w:p>
        </w:tc>
      </w:tr>
    </w:tbl>
    <w:p w:rsidR="00215201" w:rsidRDefault="00215201"/>
    <w:sectPr w:rsidR="00215201" w:rsidSect="00B753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400E0"/>
    <w:multiLevelType w:val="multilevel"/>
    <w:tmpl w:val="5F68B7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3F"/>
    <w:rsid w:val="00215201"/>
    <w:rsid w:val="003A2404"/>
    <w:rsid w:val="005159B3"/>
    <w:rsid w:val="00555ACE"/>
    <w:rsid w:val="00766011"/>
    <w:rsid w:val="0095745B"/>
    <w:rsid w:val="00A15829"/>
    <w:rsid w:val="00B7533F"/>
    <w:rsid w:val="00CD28D2"/>
    <w:rsid w:val="00DB5212"/>
    <w:rsid w:val="00F6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3A5D"/>
  <w15:chartTrackingRefBased/>
  <w15:docId w15:val="{8989E433-E660-45EB-ACFE-B0603703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533F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7533F"/>
    <w:pPr>
      <w:ind w:left="720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59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59B3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2018-06-02T07:20:00Z</cp:lastPrinted>
  <dcterms:created xsi:type="dcterms:W3CDTF">2019-04-30T15:26:00Z</dcterms:created>
  <dcterms:modified xsi:type="dcterms:W3CDTF">2019-04-30T15:26:00Z</dcterms:modified>
</cp:coreProperties>
</file>